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hint="default" w:ascii="Times New Roman" w:hAnsi="Times New Roman" w:cs="Times New Roman"/>
          <w:b/>
          <w:sz w:val="28"/>
          <w:szCs w:val="28"/>
        </w:rPr>
        <w:t>Протокол заседания №2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  МО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Ц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</w:rPr>
        <w:t xml:space="preserve"> учителей русского языка и литературы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                                                                 От 15 ноября 2022 года.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Присутствовало: 8 человек.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Тема : </w:t>
      </w:r>
      <w:r>
        <w:rPr>
          <w:rFonts w:hint="default" w:ascii="Times New Roman" w:hAnsi="Times New Roman" w:cs="Times New Roman"/>
          <w:b/>
          <w:sz w:val="28"/>
          <w:szCs w:val="28"/>
        </w:rPr>
        <w:t>«Формирование функциональной  и читательской грамотности через использование современных образовательных технологий на уроках русского языка и литературы, родного (русского) языка и родной (русской) литературы».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i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hint="default" w:ascii="Times New Roman" w:hAnsi="Times New Roman" w:cs="Times New Roman"/>
          <w:b/>
          <w:i/>
          <w:sz w:val="28"/>
          <w:szCs w:val="28"/>
        </w:rPr>
        <w:t>Повестка дня: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Формирование умения смыслового чтения и работы с текстом.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Результаты адаптации и входной диагностики пятиклассников и десятиклассников. Обсуждение проблем, путей их решения.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Организация и проведение игры-конкурса «Русский медвежонок».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Организация работы обучающихся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по подготовке </w:t>
      </w:r>
      <w:r>
        <w:rPr>
          <w:rFonts w:hint="default" w:ascii="Times New Roman" w:hAnsi="Times New Roman" w:cs="Times New Roman"/>
          <w:sz w:val="28"/>
          <w:szCs w:val="28"/>
        </w:rPr>
        <w:t xml:space="preserve"> к государственной итоговой аттестации и ВПР на уроках русского языка.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Участие учащихся в муниципальном этапе ВСОШ.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i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</w:rPr>
        <w:t xml:space="preserve">                                    Ход заседания: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b/>
          <w:i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 первому вопросу выступила Ситова А.Ш., которая рассказала о новых формах и методах формирования умения смыслового чтения и работы с текстом. Алёна Шайдуловна осветила основные аспекты освоения этих методик, предложила к рассмотрению ряд навыков, приобретённых её детьми с использованием новых технологий.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 второму вопросу выступила психолог школы Чижикова Д.И. Дарья Ивановна дала общую характеристику психологическому состоянию пятиклассников и десятиклассников, поделилась результатами различных психологических исследований, проведенных , с детьми данной категории. По заключению психолога, дети успешно прошли адаптацию, нет помех для активного участия в образовательном процессе.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 третьему вопросу выступила Новикова Ю.В.  Юлия Владимировна ознакомила  учителей с организационными вопросами, связанными с проведением игры-конкурса «Русский медвежонок».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 четвертому вопросу выступила руководитель ШМО Цей Р.Е.  Рима Еристемовна рассказала об организации работ по подготовке обучающихся 9-х и 11-х классов к государственной  итоговой аттестации. Сообщила о том, что «группы риска» во всех классах выявлены, составлен график работы с этой категорией выпускников, организованы дополнительные занятия и консультации по русскому языку и литературе для всех обучающихся. По мнению докладчика, подготовка к ВПР послужит хорошей помощью и в подготовке к ГИА.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 пятому вопросу выступила Новикова Ю.В. , которая рассказала об участии в муниципальном этапе ВСОШ, о подготовке детей к такому важному мероприятию.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08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080"/>
        <w:jc w:val="both"/>
        <w:textAlignment w:val="auto"/>
        <w:rPr>
          <w:rFonts w:hint="default" w:ascii="Times New Roman" w:hAnsi="Times New Roman" w:cs="Times New Roman"/>
          <w:b/>
          <w:i/>
          <w:sz w:val="28"/>
          <w:szCs w:val="28"/>
        </w:rPr>
      </w:pPr>
      <w:r>
        <w:rPr>
          <w:rFonts w:hint="default" w:ascii="Times New Roman" w:hAnsi="Times New Roman" w:cs="Times New Roman"/>
          <w:b/>
          <w:i/>
          <w:sz w:val="28"/>
          <w:szCs w:val="28"/>
        </w:rPr>
        <w:t xml:space="preserve">                                                  Решили: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080"/>
        <w:jc w:val="both"/>
        <w:textAlignment w:val="auto"/>
        <w:rPr>
          <w:rFonts w:hint="default" w:ascii="Times New Roman" w:hAnsi="Times New Roman" w:cs="Times New Roman"/>
          <w:b/>
          <w:i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Продолжать работать над формированием умений навыков смыслового чтения и работы с текстом.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Адаптационный период для пятиклассников и десятиклассников считать успешно завершённым.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Учителям-предметникам рекомендовать активизировать подготовку и участие в игре-конкурсе «Русский медвежонок».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Учителям, работающим в 9-х и 11-х классах проводить дополнительные занятия для одарённых детей, для «группы риска» отдельно, общие консультации для всех выпускников.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Рекомендовать учителям русского языка и литературы максимально ответственно подойти к подготовке детей к участию во ВСОШ различного уровня.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63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Руководитель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Ц</w:t>
      </w:r>
      <w:r>
        <w:rPr>
          <w:rFonts w:hint="default" w:ascii="Times New Roman" w:hAnsi="Times New Roman" w:cs="Times New Roman"/>
          <w:sz w:val="28"/>
          <w:szCs w:val="28"/>
        </w:rPr>
        <w:t xml:space="preserve">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                         </w:t>
      </w:r>
      <w:r>
        <w:rPr>
          <w:rFonts w:hint="default" w:ascii="Times New Roman" w:hAnsi="Times New Roman" w:cs="Times New Roman"/>
          <w:sz w:val="28"/>
          <w:szCs w:val="28"/>
        </w:rPr>
        <w:t>Цей Р.Е.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Секретарь заседания      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    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Ситова А.Ш.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Rockwell Extra Bold">
    <w:panose1 w:val="02060903040505020403"/>
    <w:charset w:val="00"/>
    <w:family w:val="auto"/>
    <w:pitch w:val="default"/>
    <w:sig w:usb0="00000003" w:usb1="00000000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A962A8"/>
    <w:multiLevelType w:val="multilevel"/>
    <w:tmpl w:val="01A962A8"/>
    <w:lvl w:ilvl="0" w:tentative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D426E88"/>
    <w:multiLevelType w:val="multilevel"/>
    <w:tmpl w:val="5D426E8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328FC"/>
    <w:multiLevelType w:val="multilevel"/>
    <w:tmpl w:val="734328FC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2F2"/>
    <w:rsid w:val="00033528"/>
    <w:rsid w:val="000D22F2"/>
    <w:rsid w:val="001F6D24"/>
    <w:rsid w:val="0034234E"/>
    <w:rsid w:val="005B17CB"/>
    <w:rsid w:val="007C3865"/>
    <w:rsid w:val="00B80DDB"/>
    <w:rsid w:val="00CA37D6"/>
    <w:rsid w:val="00EF118F"/>
    <w:rsid w:val="1723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484</Words>
  <Characters>2765</Characters>
  <Lines>23</Lines>
  <Paragraphs>6</Paragraphs>
  <TotalTime>99</TotalTime>
  <ScaleCrop>false</ScaleCrop>
  <LinksUpToDate>false</LinksUpToDate>
  <CharactersWithSpaces>3243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2022-12-23T18:20:00Z</dcterms:created>
  <dc:creator>1234567</dc:creator>
  <cp:lastModifiedBy>ОЦ2.3</cp:lastModifiedBy>
  <cp:lastPrinted>2022-12-23T19:53:00Z</cp:lastPrinted>
  <dcterms:modified xsi:type="dcterms:W3CDTF">2023-03-23T08:58:17Z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1049-11.2.0.11074</vt:lpwstr>
  </property>
  <property fmtid="{D5CDD505-2E9C-101B-9397-08002B2CF9AE}" pid="3" name="ICV">
    <vt:lpwstr>8C68DE8B814844B8A8C5D21B6D2B9191</vt:lpwstr>
  </property>
</Properties>
</file>